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8186" w14:textId="02DD6EB4" w:rsidR="00F40D01" w:rsidRPr="00F40D01" w:rsidRDefault="00147170" w:rsidP="00F40D01">
      <w:pPr>
        <w:rPr>
          <w:rFonts w:ascii="Times New Roman" w:hAnsi="Times New Roman" w:cs="Times New Roman"/>
          <w:b/>
          <w:bCs/>
          <w:sz w:val="28"/>
          <w:szCs w:val="28"/>
        </w:rPr>
      </w:pPr>
      <w:r>
        <w:rPr>
          <w:rFonts w:ascii="Times New Roman" w:hAnsi="Times New Roman" w:cs="Times New Roman"/>
          <w:b/>
          <w:bCs/>
          <w:sz w:val="28"/>
          <w:szCs w:val="28"/>
        </w:rPr>
        <w:t xml:space="preserve">Relatrice: </w:t>
      </w:r>
      <w:r w:rsidR="00F40D01" w:rsidRPr="00F40D01">
        <w:rPr>
          <w:rFonts w:ascii="Times New Roman" w:hAnsi="Times New Roman" w:cs="Times New Roman"/>
          <w:b/>
          <w:bCs/>
          <w:sz w:val="28"/>
          <w:szCs w:val="28"/>
        </w:rPr>
        <w:t xml:space="preserve">Alessia Rotondo </w:t>
      </w:r>
    </w:p>
    <w:p w14:paraId="25673DF5" w14:textId="50DA43D7" w:rsidR="00F40D01" w:rsidRPr="00F40D01" w:rsidRDefault="00F40D01" w:rsidP="00F40D01">
      <w:pPr>
        <w:rPr>
          <w:rFonts w:ascii="Times New Roman" w:hAnsi="Times New Roman" w:cs="Times New Roman"/>
          <w:sz w:val="28"/>
          <w:szCs w:val="28"/>
        </w:rPr>
      </w:pPr>
      <w:r w:rsidRPr="00F40D01">
        <w:rPr>
          <w:rFonts w:ascii="Times New Roman" w:hAnsi="Times New Roman" w:cs="Times New Roman"/>
          <w:sz w:val="28"/>
          <w:szCs w:val="28"/>
        </w:rPr>
        <w:t>è nata a Messina e vive a Milano, dove scrive sceneggiature, documentari e contenuti per il web. Nel 2013 con una borsa di studio ha frequentato la School of Theater, Film and Television della UCLA, a Los Angeles. Ha curato i rapporti con l’estero e la selezione del Pentedattilo Film Festival. Ha scritto Storie Uniche, la docuserie sulla serie A di calcio femminile in streaming su Timvision. Ha scritto Non morirò di fame, un lungometraggio con la regia di Umberto Spinazzola. Ha scritto Il respiro della montagna, lungometraggio d’animazione di Lorenzo Latrofa, attualmente in produzione. È tra gli sceneggiatori di La Timidezza delle Chiome, un film di Valentina Bertani presentato in anteprima alle Giornate degli Autori di Venezia 79, vincitore del premio speciale Valentina Pedicini ai Nastri d'argento 2023, nominato ai David di Donatello 2023, vincitore di Miglior Film Italiano ai Diversity Media Awards 2023, e acquisito e trasmesso da BBC. Ama la California, i Beatles e la pizza.</w:t>
      </w:r>
    </w:p>
    <w:p w14:paraId="752F3520" w14:textId="77777777" w:rsidR="00F40D01" w:rsidRDefault="00F40D01" w:rsidP="00F40D01">
      <w:pPr>
        <w:jc w:val="both"/>
        <w:rPr>
          <w:rFonts w:ascii="Times New Roman" w:hAnsi="Times New Roman" w:cs="Times New Roman"/>
          <w:sz w:val="28"/>
          <w:szCs w:val="28"/>
        </w:rPr>
      </w:pPr>
    </w:p>
    <w:sectPr w:rsidR="00F40D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07"/>
    <w:rsid w:val="00116E5E"/>
    <w:rsid w:val="00147170"/>
    <w:rsid w:val="001F1B1B"/>
    <w:rsid w:val="00813303"/>
    <w:rsid w:val="008E7107"/>
    <w:rsid w:val="00DB2B51"/>
    <w:rsid w:val="00F40D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CBD1A"/>
  <w15:chartTrackingRefBased/>
  <w15:docId w15:val="{320765F0-EE85-4BC3-B9C2-78CB17D34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E71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E71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E710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E710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E710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E710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E710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E710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E710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E710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E710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E710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E710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E710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E710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E710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E710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E7107"/>
    <w:rPr>
      <w:rFonts w:eastAsiaTheme="majorEastAsia" w:cstheme="majorBidi"/>
      <w:color w:val="272727" w:themeColor="text1" w:themeTint="D8"/>
    </w:rPr>
  </w:style>
  <w:style w:type="paragraph" w:styleId="Titolo">
    <w:name w:val="Title"/>
    <w:basedOn w:val="Normale"/>
    <w:next w:val="Normale"/>
    <w:link w:val="TitoloCarattere"/>
    <w:uiPriority w:val="10"/>
    <w:qFormat/>
    <w:rsid w:val="008E7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E710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E710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E710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E710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E7107"/>
    <w:rPr>
      <w:i/>
      <w:iCs/>
      <w:color w:val="404040" w:themeColor="text1" w:themeTint="BF"/>
    </w:rPr>
  </w:style>
  <w:style w:type="paragraph" w:styleId="Paragrafoelenco">
    <w:name w:val="List Paragraph"/>
    <w:basedOn w:val="Normale"/>
    <w:uiPriority w:val="34"/>
    <w:qFormat/>
    <w:rsid w:val="008E7107"/>
    <w:pPr>
      <w:ind w:left="720"/>
      <w:contextualSpacing/>
    </w:pPr>
  </w:style>
  <w:style w:type="character" w:styleId="Enfasiintensa">
    <w:name w:val="Intense Emphasis"/>
    <w:basedOn w:val="Carpredefinitoparagrafo"/>
    <w:uiPriority w:val="21"/>
    <w:qFormat/>
    <w:rsid w:val="008E7107"/>
    <w:rPr>
      <w:i/>
      <w:iCs/>
      <w:color w:val="2F5496" w:themeColor="accent1" w:themeShade="BF"/>
    </w:rPr>
  </w:style>
  <w:style w:type="paragraph" w:styleId="Citazioneintensa">
    <w:name w:val="Intense Quote"/>
    <w:basedOn w:val="Normale"/>
    <w:next w:val="Normale"/>
    <w:link w:val="CitazioneintensaCarattere"/>
    <w:uiPriority w:val="30"/>
    <w:qFormat/>
    <w:rsid w:val="008E71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E7107"/>
    <w:rPr>
      <w:i/>
      <w:iCs/>
      <w:color w:val="2F5496" w:themeColor="accent1" w:themeShade="BF"/>
    </w:rPr>
  </w:style>
  <w:style w:type="character" w:styleId="Riferimentointenso">
    <w:name w:val="Intense Reference"/>
    <w:basedOn w:val="Carpredefinitoparagrafo"/>
    <w:uiPriority w:val="32"/>
    <w:qFormat/>
    <w:rsid w:val="008E710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Angelo Miceli</dc:creator>
  <cp:keywords/>
  <dc:description/>
  <cp:lastModifiedBy>Angelo Miceli</cp:lastModifiedBy>
  <cp:revision>3</cp:revision>
  <dcterms:created xsi:type="dcterms:W3CDTF">2026-11-02T15:12:00Z</dcterms:created>
  <dcterms:modified xsi:type="dcterms:W3CDTF">2026-11-03T22:08:00Z</dcterms:modified>
</cp:coreProperties>
</file>