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17C" w:rsidRDefault="00DE51B0">
      <w:r>
        <w:t>Intervento PROF.</w:t>
      </w:r>
      <w:r w:rsidR="00CB30D4">
        <w:t xml:space="preserve"> SSA </w:t>
      </w:r>
      <w:r>
        <w:t>LUCIETTA DI PAOLA LOCASTRO:</w:t>
      </w:r>
    </w:p>
    <w:p w:rsidR="00DE51B0" w:rsidRDefault="00DE51B0">
      <w:r>
        <w:t>Salvatore Quasimodo tra mondo classico e realtà contemporanea.</w:t>
      </w:r>
    </w:p>
    <w:p w:rsidR="00B45594" w:rsidRDefault="00B45594" w:rsidP="00CD6B8C">
      <w:pPr>
        <w:jc w:val="both"/>
      </w:pPr>
      <w:proofErr w:type="spellStart"/>
      <w:r>
        <w:t>Abstract</w:t>
      </w:r>
      <w:proofErr w:type="spellEnd"/>
    </w:p>
    <w:p w:rsidR="00DE51B0" w:rsidRPr="00DE51B0" w:rsidRDefault="00DE51B0" w:rsidP="00CD6B8C">
      <w:pPr>
        <w:jc w:val="both"/>
      </w:pPr>
      <w:r>
        <w:t>Salvatore Quasimodo è stato uno dei più grandi poeti del Novecento</w:t>
      </w:r>
      <w:r w:rsidR="00B45594">
        <w:t>: “irriducibile” lo definì la Cumani in un’intervista</w:t>
      </w:r>
      <w:r w:rsidR="00772CE7">
        <w:t>.</w:t>
      </w:r>
      <w:r>
        <w:t xml:space="preserve"> Insignito di diversi premi e riconoscimenti tra i quali il Nobel</w:t>
      </w:r>
      <w:r w:rsidR="00CD6B8C">
        <w:t>,</w:t>
      </w:r>
      <w:r w:rsidR="00772CE7">
        <w:t xml:space="preserve"> ha avuto anche </w:t>
      </w:r>
      <w:r>
        <w:t xml:space="preserve">conferita la Laurea in Lettere </w:t>
      </w:r>
      <w:r>
        <w:rPr>
          <w:i/>
        </w:rPr>
        <w:t xml:space="preserve">honoris causa </w:t>
      </w:r>
      <w:r w:rsidRPr="00DE51B0">
        <w:t>dall’Università di Messina e dall’Ateneo di Oxford.</w:t>
      </w:r>
      <w:r>
        <w:t xml:space="preserve"> Traduttore finissimo dei classici greci e latini è riuscito a dare</w:t>
      </w:r>
      <w:r w:rsidR="00B45594">
        <w:t>,</w:t>
      </w:r>
      <w:r>
        <w:t xml:space="preserve"> voce</w:t>
      </w:r>
      <w:r w:rsidR="00B45594">
        <w:t>, anima e</w:t>
      </w:r>
      <w:r>
        <w:t xml:space="preserve"> sensibilità</w:t>
      </w:r>
      <w:r w:rsidR="00772CE7">
        <w:t>,</w:t>
      </w:r>
      <w:r>
        <w:t xml:space="preserve"> annullando la corruzione del tempo</w:t>
      </w:r>
      <w:r w:rsidR="00772CE7">
        <w:t>,</w:t>
      </w:r>
      <w:r>
        <w:t xml:space="preserve"> a numerosi frammenti di Saffo, Alceo, </w:t>
      </w:r>
      <w:proofErr w:type="spellStart"/>
      <w:r>
        <w:t>Mimnerno</w:t>
      </w:r>
      <w:proofErr w:type="spellEnd"/>
      <w:r>
        <w:t xml:space="preserve">, </w:t>
      </w:r>
      <w:proofErr w:type="spellStart"/>
      <w:r>
        <w:t>Anacreonte</w:t>
      </w:r>
      <w:proofErr w:type="spellEnd"/>
      <w:r>
        <w:t xml:space="preserve">, </w:t>
      </w:r>
      <w:proofErr w:type="spellStart"/>
      <w:r>
        <w:t>Ibico</w:t>
      </w:r>
      <w:proofErr w:type="spellEnd"/>
      <w:r>
        <w:t xml:space="preserve"> etc.; a brani dell’Odissea di Omero; all’Edipo re di Sofocle; ad episodi delle Metamorfosi di Ovidio, ad alcuni carmi di Catullo.</w:t>
      </w:r>
      <w:r w:rsidR="00772CE7">
        <w:t xml:space="preserve"> Cimentatosi nella pittura </w:t>
      </w:r>
      <w:r>
        <w:t xml:space="preserve">ha lasciato 27 </w:t>
      </w:r>
      <w:proofErr w:type="spellStart"/>
      <w:r>
        <w:t>gouaches</w:t>
      </w:r>
      <w:proofErr w:type="spellEnd"/>
      <w:r>
        <w:t xml:space="preserve"> che si conservano nella Torre saracena di Roccalumera e che ricordano la sua infanzia trascorsa nel piccolo centro messinese. </w:t>
      </w:r>
      <w:r w:rsidR="00CB30D4">
        <w:t>Ha iniziato</w:t>
      </w:r>
      <w:r>
        <w:t xml:space="preserve"> a comporre poesie giovanissimo sotto l’influenza del simbolismo</w:t>
      </w:r>
      <w:r w:rsidR="00197B97">
        <w:t xml:space="preserve"> </w:t>
      </w:r>
      <w:r>
        <w:t>francese</w:t>
      </w:r>
      <w:r w:rsidR="00197B97">
        <w:t>, da cui s</w:t>
      </w:r>
      <w:r w:rsidR="00CB30D4">
        <w:t>e ne</w:t>
      </w:r>
      <w:r w:rsidR="00197B97">
        <w:t xml:space="preserve"> distacc</w:t>
      </w:r>
      <w:r w:rsidR="00B45594">
        <w:t>a</w:t>
      </w:r>
      <w:r w:rsidR="00197B97">
        <w:t xml:space="preserve"> per aderire all’Ermetismo. L’esperienza di traduttore </w:t>
      </w:r>
      <w:r w:rsidR="00B45594">
        <w:t>cominciata</w:t>
      </w:r>
      <w:r w:rsidR="00197B97">
        <w:t xml:space="preserve"> nel 1939 e gli orrori della seconda guerra mondiale</w:t>
      </w:r>
      <w:r w:rsidR="00B45594">
        <w:t xml:space="preserve"> hanno s</w:t>
      </w:r>
      <w:r w:rsidR="00197B97">
        <w:t>egna</w:t>
      </w:r>
      <w:r w:rsidR="00B45594">
        <w:t>to</w:t>
      </w:r>
      <w:bookmarkStart w:id="0" w:name="_GoBack"/>
      <w:bookmarkEnd w:id="0"/>
      <w:r w:rsidR="00CB30D4">
        <w:t xml:space="preserve"> nel nostro poeta </w:t>
      </w:r>
      <w:r w:rsidR="00197B97">
        <w:t>il passaggio dalla “poetica della parola” alla “poetica della vita”</w:t>
      </w:r>
      <w:r w:rsidR="00B45594">
        <w:t xml:space="preserve"> (</w:t>
      </w:r>
      <w:proofErr w:type="spellStart"/>
      <w:r w:rsidR="00B45594">
        <w:t>vd</w:t>
      </w:r>
      <w:proofErr w:type="spellEnd"/>
      <w:r w:rsidR="00B45594">
        <w:t xml:space="preserve">. </w:t>
      </w:r>
      <w:r w:rsidR="00B45594" w:rsidRPr="00B45594">
        <w:rPr>
          <w:i/>
        </w:rPr>
        <w:t>Alle fronde dei salici</w:t>
      </w:r>
      <w:r w:rsidR="00B45594">
        <w:t xml:space="preserve"> e </w:t>
      </w:r>
      <w:r w:rsidR="00B45594" w:rsidRPr="00B45594">
        <w:rPr>
          <w:i/>
        </w:rPr>
        <w:t>Uomo del mio tempo</w:t>
      </w:r>
      <w:r w:rsidR="00B45594">
        <w:t>)</w:t>
      </w:r>
      <w:r w:rsidR="00CD6B8C">
        <w:t xml:space="preserve">. </w:t>
      </w:r>
      <w:r w:rsidR="00772CE7">
        <w:t>In tutte le sue liriche raggruppate in</w:t>
      </w:r>
      <w:r w:rsidR="00CD6B8C">
        <w:t xml:space="preserve"> </w:t>
      </w:r>
      <w:r w:rsidR="00772CE7">
        <w:t>diverse raccolte ha avuto un</w:t>
      </w:r>
      <w:r w:rsidR="00CD6B8C">
        <w:t xml:space="preserve"> </w:t>
      </w:r>
      <w:r w:rsidR="00772CE7">
        <w:t xml:space="preserve">ruolo fondamentale la Sicilia definita da lui </w:t>
      </w:r>
      <w:proofErr w:type="spellStart"/>
      <w:r w:rsidR="00772CE7">
        <w:t>leopardian</w:t>
      </w:r>
      <w:r w:rsidR="00CD6B8C">
        <w:t>a</w:t>
      </w:r>
      <w:r w:rsidR="00772CE7">
        <w:t>mente</w:t>
      </w:r>
      <w:proofErr w:type="spellEnd"/>
      <w:r w:rsidR="00772CE7">
        <w:t xml:space="preserve"> “la mia siepe”; terra “impareggiabile”, isola di miti e anche paradiso perduto evocato da esule dopo che nel 1919 era “fuggito con un</w:t>
      </w:r>
      <w:r w:rsidR="00CD6B8C">
        <w:t xml:space="preserve"> </w:t>
      </w:r>
      <w:r w:rsidR="00772CE7">
        <w:t>mantello corto e pochi versi in</w:t>
      </w:r>
      <w:r w:rsidR="00CD6B8C">
        <w:t xml:space="preserve"> </w:t>
      </w:r>
      <w:r w:rsidR="00772CE7">
        <w:t>tasca</w:t>
      </w:r>
      <w:r w:rsidR="00CD6B8C">
        <w:t>”</w:t>
      </w:r>
      <w:r w:rsidR="00772CE7">
        <w:t xml:space="preserve">. </w:t>
      </w:r>
      <w:r w:rsidR="00197B97">
        <w:t>Ne</w:t>
      </w:r>
      <w:r w:rsidR="00CD6B8C">
        <w:t>l</w:t>
      </w:r>
      <w:r w:rsidR="00197B97">
        <w:t xml:space="preserve"> su</w:t>
      </w:r>
      <w:r w:rsidR="00CD6B8C">
        <w:t>o percorso poetico sono stati</w:t>
      </w:r>
      <w:r w:rsidR="00197B97">
        <w:t xml:space="preserve"> determinanti gli anni messinesi trascorsi insieme al “Gruppo del</w:t>
      </w:r>
      <w:r w:rsidR="00CD6B8C">
        <w:t xml:space="preserve"> Tecnico”</w:t>
      </w:r>
      <w:r w:rsidR="00772CE7">
        <w:t xml:space="preserve"> </w:t>
      </w:r>
      <w:r w:rsidR="00197B97">
        <w:t xml:space="preserve">costituito da Giorgio la Pira, Salvatore </w:t>
      </w:r>
      <w:proofErr w:type="spellStart"/>
      <w:r w:rsidR="00197B97">
        <w:t>Pugliatti</w:t>
      </w:r>
      <w:proofErr w:type="spellEnd"/>
      <w:r w:rsidR="00197B97">
        <w:t>, Giuseppe Ran</w:t>
      </w:r>
      <w:r w:rsidR="00CD6B8C">
        <w:t xml:space="preserve">ieri </w:t>
      </w:r>
      <w:r w:rsidR="00197B97">
        <w:t>e Glauco Natoli, l’allegra brigata di “Vento a Tindari”</w:t>
      </w:r>
      <w:r w:rsidR="00CD6B8C">
        <w:t>.</w:t>
      </w:r>
      <w:r w:rsidR="00197B97">
        <w:t xml:space="preserve"> Con questi amici, soprattutto La Pira e </w:t>
      </w:r>
      <w:proofErr w:type="spellStart"/>
      <w:r w:rsidR="00197B97">
        <w:t>Pugliatti</w:t>
      </w:r>
      <w:proofErr w:type="spellEnd"/>
      <w:r w:rsidR="00197B97">
        <w:t>,</w:t>
      </w:r>
      <w:r w:rsidR="00772CE7">
        <w:t xml:space="preserve"> quest’ultimo suo primo critico, con la città di Messina rappresentata dall’OSPE e dall’ annessa Accademia della Scocca,</w:t>
      </w:r>
      <w:r w:rsidR="00B45594">
        <w:t xml:space="preserve"> di cui era socio,</w:t>
      </w:r>
      <w:r w:rsidR="00772CE7">
        <w:t xml:space="preserve"> il rapporto non </w:t>
      </w:r>
      <w:r w:rsidR="00B45594">
        <w:t xml:space="preserve">è stato </w:t>
      </w:r>
      <w:r w:rsidR="00772CE7">
        <w:t>mai interrotto</w:t>
      </w:r>
      <w:r w:rsidR="00B45594">
        <w:t>,</w:t>
      </w:r>
      <w:r w:rsidR="00772CE7">
        <w:t xml:space="preserve"> suffragato dalla sua costante partecipazione alla giuria del Premio </w:t>
      </w:r>
      <w:proofErr w:type="spellStart"/>
      <w:r w:rsidR="00772CE7">
        <w:t>Vann’antò</w:t>
      </w:r>
      <w:proofErr w:type="spellEnd"/>
      <w:r w:rsidR="00772CE7">
        <w:t>.</w:t>
      </w:r>
      <w:r w:rsidR="00772CE7" w:rsidRPr="00DE51B0">
        <w:t xml:space="preserve"> </w:t>
      </w:r>
    </w:p>
    <w:sectPr w:rsidR="00DE51B0" w:rsidRPr="00DE51B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B0"/>
    <w:rsid w:val="000F114A"/>
    <w:rsid w:val="00197B97"/>
    <w:rsid w:val="00257AFD"/>
    <w:rsid w:val="002630A3"/>
    <w:rsid w:val="00386578"/>
    <w:rsid w:val="005C1445"/>
    <w:rsid w:val="00772CE7"/>
    <w:rsid w:val="008C1254"/>
    <w:rsid w:val="009973B7"/>
    <w:rsid w:val="00A2448C"/>
    <w:rsid w:val="00B45594"/>
    <w:rsid w:val="00C62F7F"/>
    <w:rsid w:val="00CB30D4"/>
    <w:rsid w:val="00CD6B8C"/>
    <w:rsid w:val="00DC760C"/>
    <w:rsid w:val="00DE51B0"/>
    <w:rsid w:val="00EB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CA890A-6198-411F-AB05-3E078D0E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2018-10-04T15:48:00Z</dcterms:created>
  <dcterms:modified xsi:type="dcterms:W3CDTF">2018-10-04T16:44:00Z</dcterms:modified>
</cp:coreProperties>
</file>